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F0B" w:rsidRDefault="004A6AF4" w:rsidP="00004F0B">
      <w:pPr>
        <w:rPr>
          <w:rFonts w:ascii="Arial" w:hAnsi="Arial" w:cs="Arial"/>
        </w:rPr>
      </w:pPr>
      <w:r>
        <w:rPr>
          <w:rFonts w:ascii="Arial" w:hAnsi="Arial" w:cs="Arial"/>
        </w:rPr>
        <w:t>Valencia</w:t>
      </w:r>
      <w:r w:rsidR="00004F0B">
        <w:rPr>
          <w:rFonts w:ascii="Arial" w:hAnsi="Arial" w:cs="Arial"/>
        </w:rPr>
        <w:t xml:space="preserve"> College</w:t>
      </w:r>
    </w:p>
    <w:p w:rsidR="00004F0B" w:rsidRDefault="00004F0B" w:rsidP="00004F0B">
      <w:pPr>
        <w:rPr>
          <w:rFonts w:ascii="Arial" w:hAnsi="Arial" w:cs="Arial"/>
        </w:rPr>
      </w:pPr>
      <w:r>
        <w:rPr>
          <w:rFonts w:ascii="Arial" w:hAnsi="Arial" w:cs="Arial"/>
        </w:rPr>
        <w:t>Course Syllabus</w:t>
      </w:r>
    </w:p>
    <w:p w:rsidR="00004F0B" w:rsidRDefault="00004F0B" w:rsidP="00004F0B">
      <w:pPr>
        <w:rPr>
          <w:rFonts w:ascii="Arial" w:hAnsi="Arial" w:cs="Arial"/>
        </w:rPr>
      </w:pPr>
      <w:r>
        <w:rPr>
          <w:rFonts w:ascii="Arial" w:hAnsi="Arial" w:cs="Arial"/>
        </w:rPr>
        <w:t>Introduction to Sociology SYG 2000</w:t>
      </w:r>
    </w:p>
    <w:p w:rsidR="00004F0B" w:rsidRDefault="005E7E9D" w:rsidP="00004F0B">
      <w:pPr>
        <w:rPr>
          <w:rFonts w:ascii="Arial" w:hAnsi="Arial" w:cs="Arial"/>
          <w:color w:val="FF0000"/>
        </w:rPr>
      </w:pPr>
      <w:r>
        <w:rPr>
          <w:rFonts w:ascii="Arial" w:hAnsi="Arial" w:cs="Arial"/>
          <w:color w:val="FF0000"/>
        </w:rPr>
        <w:t>Summer B</w:t>
      </w:r>
      <w:r w:rsidR="00D13A1D">
        <w:rPr>
          <w:rFonts w:ascii="Arial" w:hAnsi="Arial" w:cs="Arial"/>
          <w:color w:val="FF0000"/>
        </w:rPr>
        <w:t xml:space="preserve"> 2013</w:t>
      </w:r>
    </w:p>
    <w:p w:rsidR="00004F0B" w:rsidRDefault="00004F0B" w:rsidP="00004F0B">
      <w:pPr>
        <w:rPr>
          <w:rFonts w:ascii="Arial" w:hAnsi="Arial" w:cs="Arial"/>
        </w:rPr>
      </w:pPr>
      <w:r>
        <w:rPr>
          <w:rFonts w:ascii="Arial" w:hAnsi="Arial" w:cs="Arial"/>
        </w:rPr>
        <w:t xml:space="preserve">Professor Nicole </w:t>
      </w:r>
      <w:r w:rsidR="005329E8">
        <w:rPr>
          <w:rFonts w:ascii="Arial" w:hAnsi="Arial" w:cs="Arial"/>
        </w:rPr>
        <w:t xml:space="preserve">Marie </w:t>
      </w:r>
      <w:r>
        <w:rPr>
          <w:rFonts w:ascii="Arial" w:hAnsi="Arial" w:cs="Arial"/>
        </w:rPr>
        <w:t>Royer</w:t>
      </w:r>
    </w:p>
    <w:p w:rsidR="00004F0B" w:rsidRDefault="00004F0B" w:rsidP="00004F0B">
      <w:pPr>
        <w:rPr>
          <w:rFonts w:ascii="Arial" w:hAnsi="Arial" w:cs="Arial"/>
        </w:rPr>
      </w:pPr>
      <w:r>
        <w:rPr>
          <w:rFonts w:ascii="Arial" w:hAnsi="Arial" w:cs="Arial"/>
        </w:rPr>
        <w:t>Contact Information: 407-582-5623; office hours will be discussed; building 11-345</w:t>
      </w:r>
    </w:p>
    <w:p w:rsidR="00004F0B" w:rsidRDefault="00004F0B" w:rsidP="00004F0B">
      <w:pPr>
        <w:rPr>
          <w:rFonts w:ascii="Arial" w:hAnsi="Arial" w:cs="Arial"/>
        </w:rPr>
      </w:pPr>
      <w:r>
        <w:rPr>
          <w:rFonts w:ascii="Arial" w:hAnsi="Arial" w:cs="Arial"/>
        </w:rPr>
        <w:t xml:space="preserve">By appointment only </w:t>
      </w:r>
      <w:hyperlink r:id="rId8" w:history="1">
        <w:r w:rsidR="00A07D66" w:rsidRPr="00A344DB">
          <w:rPr>
            <w:rStyle w:val="Hyperlink"/>
            <w:rFonts w:ascii="Arial" w:hAnsi="Arial" w:cs="Arial"/>
          </w:rPr>
          <w:t>nroyer@valenciacollege.edu</w:t>
        </w:r>
      </w:hyperlink>
    </w:p>
    <w:p w:rsidR="00004F0B" w:rsidRDefault="00004F0B" w:rsidP="00004F0B">
      <w:pPr>
        <w:rPr>
          <w:rFonts w:ascii="Arial" w:hAnsi="Arial" w:cs="Arial"/>
        </w:rPr>
      </w:pPr>
      <w:r>
        <w:rPr>
          <w:rFonts w:ascii="Arial" w:hAnsi="Arial" w:cs="Arial"/>
        </w:rPr>
        <w:t xml:space="preserve">Required Text: </w:t>
      </w:r>
      <w:r w:rsidR="00763837">
        <w:rPr>
          <w:rFonts w:ascii="Arial" w:hAnsi="Arial" w:cs="Arial"/>
          <w:u w:val="single"/>
        </w:rPr>
        <w:t>Our Social World: Condensed Version</w:t>
      </w:r>
      <w:r>
        <w:rPr>
          <w:rFonts w:ascii="Arial" w:hAnsi="Arial" w:cs="Arial"/>
        </w:rPr>
        <w:t xml:space="preserve"> </w:t>
      </w:r>
    </w:p>
    <w:p w:rsidR="00763837" w:rsidRDefault="00004F0B" w:rsidP="00004F0B">
      <w:pPr>
        <w:ind w:left="1440"/>
        <w:rPr>
          <w:rFonts w:ascii="Arial" w:hAnsi="Arial" w:cs="Arial"/>
        </w:rPr>
      </w:pPr>
      <w:r>
        <w:rPr>
          <w:rFonts w:ascii="Arial" w:hAnsi="Arial" w:cs="Arial"/>
        </w:rPr>
        <w:t xml:space="preserve">   </w:t>
      </w:r>
      <w:proofErr w:type="gramStart"/>
      <w:r w:rsidR="00763837">
        <w:rPr>
          <w:rFonts w:ascii="Arial" w:hAnsi="Arial" w:cs="Arial"/>
        </w:rPr>
        <w:t>2</w:t>
      </w:r>
      <w:r w:rsidR="00763837" w:rsidRPr="00763837">
        <w:rPr>
          <w:rFonts w:ascii="Arial" w:hAnsi="Arial" w:cs="Arial"/>
          <w:vertAlign w:val="superscript"/>
        </w:rPr>
        <w:t>nd</w:t>
      </w:r>
      <w:r w:rsidR="00763837">
        <w:rPr>
          <w:rFonts w:ascii="Arial" w:hAnsi="Arial" w:cs="Arial"/>
        </w:rPr>
        <w:t xml:space="preserve"> Edition.</w:t>
      </w:r>
      <w:proofErr w:type="gramEnd"/>
      <w:r w:rsidR="00763837">
        <w:rPr>
          <w:rFonts w:ascii="Arial" w:hAnsi="Arial" w:cs="Arial"/>
        </w:rPr>
        <w:t xml:space="preserve"> </w:t>
      </w:r>
      <w:proofErr w:type="spellStart"/>
      <w:r w:rsidR="00763837">
        <w:rPr>
          <w:rFonts w:ascii="Arial" w:hAnsi="Arial" w:cs="Arial"/>
        </w:rPr>
        <w:t>Ballentine</w:t>
      </w:r>
      <w:proofErr w:type="spellEnd"/>
      <w:r w:rsidR="00763837">
        <w:rPr>
          <w:rFonts w:ascii="Arial" w:hAnsi="Arial" w:cs="Arial"/>
        </w:rPr>
        <w:t xml:space="preserve"> and Roberts </w:t>
      </w:r>
    </w:p>
    <w:p w:rsidR="00004F0B" w:rsidRDefault="00004F0B" w:rsidP="00004F0B">
      <w:pPr>
        <w:ind w:left="1440"/>
        <w:rPr>
          <w:rFonts w:ascii="Arial" w:hAnsi="Arial" w:cs="Arial"/>
        </w:rPr>
      </w:pPr>
      <w:r>
        <w:rPr>
          <w:rFonts w:ascii="Arial" w:hAnsi="Arial" w:cs="Arial"/>
        </w:rPr>
        <w:t xml:space="preserve">  </w:t>
      </w:r>
    </w:p>
    <w:p w:rsidR="00004F0B" w:rsidRDefault="00004F0B" w:rsidP="00004F0B">
      <w:pPr>
        <w:rPr>
          <w:rFonts w:ascii="Arial" w:hAnsi="Arial" w:cs="Arial"/>
        </w:rPr>
      </w:pPr>
      <w:r>
        <w:rPr>
          <w:rFonts w:ascii="Arial" w:hAnsi="Arial" w:cs="Arial"/>
        </w:rPr>
        <w:t xml:space="preserve">Supplemental Material: Any article or video handed out by the instructor </w:t>
      </w:r>
    </w:p>
    <w:p w:rsidR="00004F0B" w:rsidRDefault="00004F0B" w:rsidP="00004F0B">
      <w:pPr>
        <w:rPr>
          <w:rFonts w:ascii="Arial" w:hAnsi="Arial" w:cs="Arial"/>
        </w:rPr>
      </w:pPr>
    </w:p>
    <w:p w:rsidR="00004F0B" w:rsidRDefault="00004F0B" w:rsidP="00004F0B">
      <w:pPr>
        <w:rPr>
          <w:rFonts w:ascii="Arial Narrow" w:hAnsi="Arial Narrow" w:cs="Arial"/>
          <w:i/>
        </w:rPr>
      </w:pPr>
      <w:r>
        <w:rPr>
          <w:rFonts w:ascii="Arial Narrow" w:hAnsi="Arial Narrow" w:cs="Arial"/>
          <w:i/>
        </w:rPr>
        <w:t xml:space="preserve">Course Description </w:t>
      </w:r>
    </w:p>
    <w:p w:rsidR="00004F0B" w:rsidRDefault="00004F0B" w:rsidP="00004F0B">
      <w:pPr>
        <w:rPr>
          <w:rFonts w:ascii="Arial Narrow" w:hAnsi="Arial Narrow" w:cs="Arial"/>
          <w:i/>
        </w:rPr>
      </w:pPr>
    </w:p>
    <w:p w:rsidR="00004F0B" w:rsidRDefault="00004F0B" w:rsidP="00004F0B">
      <w:pPr>
        <w:rPr>
          <w:rFonts w:ascii="Arial Narrow" w:hAnsi="Arial Narrow" w:cs="Arial"/>
        </w:rPr>
      </w:pPr>
      <w:r>
        <w:rPr>
          <w:rFonts w:ascii="Arial Narrow" w:hAnsi="Arial Narrow" w:cs="Arial"/>
        </w:rPr>
        <w:t>A course designed to enable the student to understand social behavior and social processes as well as to familiarize the student with the vocabulary and methodology of the discipline of sociology. Areas of emphasis: culture and personality, age and sex roles, family, deviant behavior, social class and stratification, group behavior and social change.</w:t>
      </w:r>
    </w:p>
    <w:p w:rsidR="00004F0B" w:rsidRDefault="00004F0B" w:rsidP="00004F0B">
      <w:pPr>
        <w:rPr>
          <w:rFonts w:ascii="Arial Narrow" w:hAnsi="Arial Narrow" w:cs="Arial"/>
        </w:rPr>
      </w:pPr>
    </w:p>
    <w:p w:rsidR="00004F0B" w:rsidRDefault="00004F0B" w:rsidP="00004F0B">
      <w:pPr>
        <w:rPr>
          <w:rFonts w:ascii="Arial Narrow" w:hAnsi="Arial Narrow" w:cs="Arial"/>
          <w:i/>
        </w:rPr>
      </w:pPr>
      <w:r>
        <w:rPr>
          <w:rFonts w:ascii="Arial Narrow" w:hAnsi="Arial Narrow" w:cs="Arial"/>
          <w:i/>
        </w:rPr>
        <w:t xml:space="preserve">General Course Objectives </w:t>
      </w:r>
    </w:p>
    <w:p w:rsidR="00004F0B" w:rsidRDefault="00004F0B" w:rsidP="00004F0B">
      <w:pPr>
        <w:rPr>
          <w:rFonts w:ascii="Arial Narrow" w:hAnsi="Arial Narrow" w:cs="Arial"/>
          <w:i/>
        </w:rPr>
      </w:pPr>
    </w:p>
    <w:p w:rsidR="00004F0B" w:rsidRDefault="00004F0B" w:rsidP="00004F0B">
      <w:pPr>
        <w:numPr>
          <w:ilvl w:val="0"/>
          <w:numId w:val="1"/>
        </w:numPr>
        <w:rPr>
          <w:rFonts w:ascii="Arial Narrow" w:hAnsi="Arial Narrow" w:cs="Arial"/>
        </w:rPr>
      </w:pPr>
      <w:r>
        <w:rPr>
          <w:rFonts w:ascii="Arial Narrow" w:hAnsi="Arial Narrow" w:cs="Arial"/>
        </w:rPr>
        <w:t>Students will become interested in social processes.</w:t>
      </w:r>
    </w:p>
    <w:p w:rsidR="00004F0B" w:rsidRPr="00763837" w:rsidRDefault="00004F0B" w:rsidP="00004F0B">
      <w:pPr>
        <w:numPr>
          <w:ilvl w:val="0"/>
          <w:numId w:val="1"/>
        </w:numPr>
        <w:rPr>
          <w:rFonts w:ascii="Arial Narrow" w:hAnsi="Arial Narrow" w:cs="Arial"/>
        </w:rPr>
      </w:pPr>
      <w:r>
        <w:rPr>
          <w:rFonts w:ascii="Arial Narrow" w:hAnsi="Arial Narrow" w:cs="Arial"/>
        </w:rPr>
        <w:t>Students will learn how to apply sociological theories to better understand themselves and society.</w:t>
      </w:r>
    </w:p>
    <w:p w:rsidR="00763837" w:rsidRDefault="00763837" w:rsidP="00004F0B">
      <w:pPr>
        <w:rPr>
          <w:rFonts w:ascii="Arial Narrow" w:hAnsi="Arial Narrow" w:cs="Arial"/>
          <w:i/>
        </w:rPr>
      </w:pPr>
    </w:p>
    <w:p w:rsidR="00004F0B" w:rsidRDefault="00004F0B" w:rsidP="00004F0B">
      <w:pPr>
        <w:rPr>
          <w:rFonts w:ascii="Arial Narrow" w:hAnsi="Arial Narrow" w:cs="Arial"/>
        </w:rPr>
      </w:pPr>
      <w:r>
        <w:rPr>
          <w:rFonts w:ascii="Arial Narrow" w:hAnsi="Arial Narrow" w:cs="Arial"/>
        </w:rPr>
        <w:t xml:space="preserve">Communication: </w:t>
      </w:r>
    </w:p>
    <w:p w:rsidR="00004F0B" w:rsidRDefault="00004F0B" w:rsidP="00004F0B">
      <w:pPr>
        <w:rPr>
          <w:rFonts w:ascii="Arial Narrow" w:hAnsi="Arial Narrow" w:cs="Arial"/>
        </w:rPr>
      </w:pPr>
    </w:p>
    <w:p w:rsidR="00004F0B" w:rsidRDefault="00004F0B" w:rsidP="00004F0B">
      <w:pPr>
        <w:jc w:val="both"/>
        <w:rPr>
          <w:rFonts w:ascii="Arial Narrow" w:hAnsi="Arial Narrow"/>
        </w:rPr>
      </w:pPr>
      <w:r>
        <w:rPr>
          <w:rFonts w:ascii="Arial Narrow" w:hAnsi="Arial Narrow"/>
        </w:rPr>
        <w:t>Students are strongly encouraged to check their Atlas email accounts regularly, as this system will be utilized to distribute abrupt changes, as well as for notification of pertinent information to individuals. Students are encouraged to use office hours or employ email as a means of communicating with the professor concerning any questions or comments they may have regarding this course. Face to face meetings with the professor on campus may occur during the posted office hours, though if a more lengthy discussion is anticipated an appointment is suggested. Alternative meetings with the professor outside office hours may be arranged via telephonic conferences and/or email with advance notice and approval.</w:t>
      </w:r>
    </w:p>
    <w:p w:rsidR="00004F0B" w:rsidRDefault="00004F0B" w:rsidP="00004F0B">
      <w:pPr>
        <w:jc w:val="both"/>
        <w:rPr>
          <w:rFonts w:ascii="Arial Narrow" w:hAnsi="Arial Narrow"/>
        </w:rPr>
      </w:pPr>
    </w:p>
    <w:p w:rsidR="00004F0B" w:rsidRDefault="00004F0B" w:rsidP="00004F0B">
      <w:pPr>
        <w:jc w:val="both"/>
        <w:rPr>
          <w:rFonts w:ascii="Arial Narrow" w:hAnsi="Arial Narrow"/>
        </w:rPr>
      </w:pPr>
      <w:r>
        <w:rPr>
          <w:rFonts w:ascii="Arial Narrow" w:hAnsi="Arial Narrow"/>
        </w:rPr>
        <w:t>Please be aware, college level students are expected to be able to communicate in a professional manner with professors. Emails that do not include the professor’s name, student’s name, course information (i.e. Introductory to Sociology T&amp;R 1:00-2:15), and use proper English (no texting abbreviations, slang, etc.) may be ignored. If a student does not ask a specific question, the email may not receive a response. Please do not ask general questions that may be better answered by peers, such as “I was absent today, did I miss anything?”, “Did you cover anything important today?”, or “What did you talk about today? I wasn’t there”.</w:t>
      </w:r>
    </w:p>
    <w:p w:rsidR="00004F0B" w:rsidRDefault="00004F0B" w:rsidP="00004F0B">
      <w:pPr>
        <w:ind w:left="720"/>
        <w:jc w:val="both"/>
        <w:rPr>
          <w:rFonts w:ascii="Arial Narrow" w:hAnsi="Arial Narrow"/>
        </w:rPr>
      </w:pPr>
    </w:p>
    <w:p w:rsidR="00004F0B" w:rsidRDefault="00004F0B" w:rsidP="00004F0B">
      <w:pPr>
        <w:rPr>
          <w:rFonts w:ascii="Arial Narrow" w:hAnsi="Arial Narrow" w:cs="Arial"/>
        </w:rPr>
      </w:pPr>
      <w:r>
        <w:rPr>
          <w:rFonts w:ascii="Arial Narrow" w:hAnsi="Arial Narrow" w:cs="Arial"/>
        </w:rPr>
        <w:t xml:space="preserve">Expected Student Conduct </w:t>
      </w:r>
    </w:p>
    <w:p w:rsidR="00004F0B" w:rsidRDefault="00004F0B" w:rsidP="00004F0B">
      <w:pPr>
        <w:rPr>
          <w:rFonts w:ascii="Arial Narrow" w:hAnsi="Arial Narrow" w:cs="Arial"/>
        </w:rPr>
      </w:pPr>
    </w:p>
    <w:p w:rsidR="00004F0B" w:rsidRDefault="007F21CC" w:rsidP="00004F0B">
      <w:pPr>
        <w:rPr>
          <w:rFonts w:ascii="Arial Narrow" w:hAnsi="Arial Narrow" w:cs="Arial"/>
        </w:rPr>
      </w:pPr>
      <w:r>
        <w:rPr>
          <w:rFonts w:ascii="Arial Narrow" w:hAnsi="Arial Narrow" w:cs="Arial"/>
        </w:rPr>
        <w:t>Valencia</w:t>
      </w:r>
      <w:r w:rsidR="00004F0B">
        <w:rPr>
          <w:rFonts w:ascii="Arial Narrow" w:hAnsi="Arial Narrow" w:cs="Arial"/>
        </w:rPr>
        <w:t xml:space="preserve"> College is dedicated not only to the advancement of knowledge and learning but is concerned with the development of responsible personal and social conduct. By enrolling</w:t>
      </w:r>
      <w:r w:rsidR="00A07D66">
        <w:rPr>
          <w:rFonts w:ascii="Arial Narrow" w:hAnsi="Arial Narrow" w:cs="Arial"/>
        </w:rPr>
        <w:t xml:space="preserve"> at Valencia </w:t>
      </w:r>
      <w:r w:rsidR="00004F0B">
        <w:rPr>
          <w:rFonts w:ascii="Arial Narrow" w:hAnsi="Arial Narrow" w:cs="Arial"/>
        </w:rPr>
        <w:t xml:space="preserve">College, a student assumes the responsibility for becoming familiar with and abiding by the general rules of conduct. </w:t>
      </w:r>
      <w:r w:rsidR="00004F0B">
        <w:rPr>
          <w:rFonts w:ascii="Arial Narrow" w:hAnsi="Arial Narrow" w:cs="Arial"/>
        </w:rPr>
        <w:lastRenderedPageBreak/>
        <w:t>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class, disciplinary warning, probation, suspension, expulsion, or other appropriate authorized actions. You will find the current code of student conduct in the current Valencia Student Handbook.</w:t>
      </w:r>
      <w:r w:rsidR="00004F0B">
        <w:rPr>
          <w:rFonts w:ascii="Arial Narrow" w:hAnsi="Arial Narrow" w:cs="Arial"/>
          <w:b/>
        </w:rPr>
        <w:t xml:space="preserve"> I do not want to see or hear a phone. Put it in your pocket/purse/backpack on vibrate do not bring out in this classroom or I will call you out in class and ask you to leave for the day. </w:t>
      </w:r>
      <w:r w:rsidR="00004F0B">
        <w:rPr>
          <w:rFonts w:ascii="Arial Narrow" w:hAnsi="Arial Narrow" w:cs="Arial"/>
          <w:i/>
        </w:rPr>
        <w:t xml:space="preserve"> Academic Honesty: A</w:t>
      </w:r>
      <w:r w:rsidR="00004F0B">
        <w:rPr>
          <w:rFonts w:ascii="Arial Narrow" w:hAnsi="Arial Narrow" w:cs="Arial"/>
        </w:rPr>
        <w:t xml:space="preserve">ll forms of academic dishonesty are </w:t>
      </w:r>
      <w:r w:rsidR="00A07D66">
        <w:rPr>
          <w:rFonts w:ascii="Arial Narrow" w:hAnsi="Arial Narrow" w:cs="Arial"/>
        </w:rPr>
        <w:t>prohibited at Valencia</w:t>
      </w:r>
      <w:r w:rsidR="00004F0B">
        <w:rPr>
          <w:rFonts w:ascii="Arial Narrow" w:hAnsi="Arial Narrow" w:cs="Arial"/>
        </w:rPr>
        <w:t xml:space="preserve">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004F0B" w:rsidRDefault="00004F0B" w:rsidP="00004F0B">
      <w:pPr>
        <w:rPr>
          <w:rFonts w:ascii="Arial Narrow" w:hAnsi="Arial Narrow" w:cs="Arial"/>
        </w:rPr>
      </w:pPr>
    </w:p>
    <w:p w:rsidR="00004F0B" w:rsidRDefault="00004F0B" w:rsidP="00004F0B">
      <w:pPr>
        <w:rPr>
          <w:b/>
          <w:u w:val="single"/>
        </w:rPr>
      </w:pPr>
      <w:r>
        <w:rPr>
          <w:b/>
          <w:u w:val="single"/>
        </w:rPr>
        <w:t>READ THE SYLLABUS!!!!!!!!!!!!!</w:t>
      </w:r>
    </w:p>
    <w:p w:rsidR="00004F0B" w:rsidRDefault="00004F0B" w:rsidP="00004F0B">
      <w:pPr>
        <w:rPr>
          <w:rFonts w:ascii="Arial Narrow" w:hAnsi="Arial Narrow" w:cs="Arial"/>
        </w:rPr>
      </w:pPr>
    </w:p>
    <w:p w:rsidR="00004F0B" w:rsidRDefault="00004F0B" w:rsidP="00004F0B">
      <w:pPr>
        <w:ind w:left="1440"/>
        <w:rPr>
          <w:rFonts w:ascii="Arial Narrow" w:hAnsi="Arial Narrow" w:cs="Arial"/>
          <w:b/>
        </w:rPr>
      </w:pPr>
    </w:p>
    <w:p w:rsidR="00004F0B" w:rsidRDefault="00004F0B" w:rsidP="00004F0B">
      <w:pPr>
        <w:ind w:left="360"/>
        <w:rPr>
          <w:rFonts w:ascii="Arial Narrow" w:hAnsi="Arial Narrow" w:cs="Arial"/>
          <w:i/>
        </w:rPr>
      </w:pPr>
      <w:r>
        <w:rPr>
          <w:rFonts w:ascii="Arial Narrow" w:hAnsi="Arial Narrow" w:cs="Arial"/>
          <w:i/>
        </w:rPr>
        <w:t xml:space="preserve">Attendance/Participation  </w:t>
      </w:r>
    </w:p>
    <w:p w:rsidR="00004F0B" w:rsidRDefault="00004F0B" w:rsidP="00004F0B">
      <w:pPr>
        <w:ind w:left="720"/>
        <w:rPr>
          <w:rFonts w:ascii="Arial Narrow" w:hAnsi="Arial Narrow" w:cs="Arial"/>
          <w:i/>
        </w:rPr>
      </w:pPr>
    </w:p>
    <w:p w:rsidR="00004F0B" w:rsidRDefault="00004F0B" w:rsidP="00004F0B">
      <w:pPr>
        <w:rPr>
          <w:rFonts w:ascii="Arial Narrow" w:hAnsi="Arial Narrow"/>
          <w:b/>
        </w:rPr>
      </w:pPr>
      <w:r>
        <w:rPr>
          <w:rFonts w:ascii="Arial Narrow" w:hAnsi="Arial Narrow" w:cs="Arial"/>
        </w:rPr>
        <w:t xml:space="preserve">Again, regularity in classroom attendance and punctuality is vital to academic success. Student’s are expected to attend class and punctually. Students who do not maintain regular attendance in their work may be withdrawn by the professor. </w:t>
      </w:r>
      <w:r w:rsidR="001F37AF">
        <w:rPr>
          <w:rFonts w:ascii="Arial Narrow" w:hAnsi="Arial Narrow" w:cs="Arial"/>
          <w:b/>
          <w:sz w:val="36"/>
          <w:szCs w:val="36"/>
        </w:rPr>
        <w:t xml:space="preserve">After three (3) </w:t>
      </w:r>
      <w:r w:rsidR="001F37AF">
        <w:rPr>
          <w:rFonts w:ascii="Arial Narrow" w:hAnsi="Arial Narrow" w:cs="Arial"/>
          <w:b/>
          <w:sz w:val="28"/>
          <w:szCs w:val="28"/>
        </w:rPr>
        <w:t xml:space="preserve">unexcused absences, each additional absence will result in a loss of one final letter grade for the course (i.e. from a B to a C). </w:t>
      </w:r>
      <w:r w:rsidR="0003667E">
        <w:rPr>
          <w:rFonts w:ascii="Arial Narrow" w:hAnsi="Arial Narrow"/>
        </w:rPr>
        <w:t>Requests for excused absences must be made prior to class meetings. If extenuating circumstances preclude prior notification, students must get in touch with me after a missed class ASAP. I</w:t>
      </w:r>
      <w:r>
        <w:rPr>
          <w:rFonts w:ascii="Arial Narrow" w:hAnsi="Arial Narrow"/>
        </w:rPr>
        <w:t>f a student arrives late, it is the student’s responsibility to notify the instructor in order to be counted as present. Since tardiness is disruptive to the class, it is advisable to enter the classroom as quietly as possible.</w:t>
      </w:r>
      <w:r>
        <w:rPr>
          <w:rFonts w:ascii="Arial Narrow" w:hAnsi="Arial Narrow" w:cs="Arial"/>
        </w:rPr>
        <w:t xml:space="preserve"> Not only is attendance strongly encouraged so is class participation (group discussions, communication of ideas….) these things will not only help you learn, but also your classmates and your instructor. </w:t>
      </w:r>
      <w:r>
        <w:rPr>
          <w:rFonts w:ascii="Arial Narrow" w:hAnsi="Arial Narrow"/>
        </w:rPr>
        <w:t xml:space="preserve"> Texting, sleeping, reading non-course related material, or other behavior not related to learning the concepts of this course will be considered as not present behavior and the student will be marked as absent without notification</w:t>
      </w:r>
      <w:r>
        <w:rPr>
          <w:rFonts w:ascii="Arial Narrow" w:hAnsi="Arial Narrow"/>
          <w:b/>
        </w:rPr>
        <w:t>.</w:t>
      </w:r>
    </w:p>
    <w:p w:rsidR="00004F0B" w:rsidRDefault="00004F0B" w:rsidP="00004F0B">
      <w:pPr>
        <w:rPr>
          <w:rFonts w:ascii="Arial Narrow" w:hAnsi="Arial Narrow" w:cs="Arial"/>
        </w:rPr>
      </w:pPr>
    </w:p>
    <w:p w:rsidR="00004F0B" w:rsidRDefault="00004F0B" w:rsidP="00004F0B">
      <w:pPr>
        <w:rPr>
          <w:rFonts w:ascii="Arial Narrow" w:hAnsi="Arial Narrow" w:cs="Arial"/>
          <w:i/>
        </w:rPr>
      </w:pPr>
      <w:r>
        <w:rPr>
          <w:rFonts w:ascii="Arial Narrow" w:hAnsi="Arial Narrow" w:cs="Arial"/>
          <w:i/>
        </w:rPr>
        <w:t xml:space="preserve">Withdrawal </w:t>
      </w:r>
    </w:p>
    <w:p w:rsidR="00004F0B" w:rsidRDefault="00004F0B" w:rsidP="00004F0B">
      <w:pPr>
        <w:rPr>
          <w:rFonts w:ascii="Arial Narrow" w:hAnsi="Arial Narrow" w:cs="Arial"/>
          <w:i/>
        </w:rPr>
      </w:pPr>
    </w:p>
    <w:p w:rsidR="00004F0B" w:rsidRDefault="00004F0B" w:rsidP="00004F0B">
      <w:pPr>
        <w:pStyle w:val="PlainText"/>
        <w:rPr>
          <w:rFonts w:ascii="Arial Narrow" w:hAnsi="Arial Narrow" w:cs="Arial"/>
          <w:color w:val="548DD4"/>
          <w:sz w:val="24"/>
          <w:szCs w:val="24"/>
        </w:rPr>
      </w:pPr>
      <w:r>
        <w:rPr>
          <w:rFonts w:ascii="Arial Narrow" w:hAnsi="Arial Narrow" w:cs="Arial"/>
          <w:sz w:val="24"/>
          <w:szCs w:val="24"/>
        </w:rPr>
        <w:t xml:space="preserve">Per Valencia Policy 4-07 (Academic Progress, Course Attendance and Grades, and Withdrawals), a student who withdraws from class before the withdrawal deadline of </w:t>
      </w:r>
      <w:r w:rsidR="00433270">
        <w:rPr>
          <w:rFonts w:ascii="Arial Narrow" w:hAnsi="Arial Narrow" w:cs="Arial"/>
          <w:color w:val="FF0000"/>
          <w:sz w:val="24"/>
          <w:szCs w:val="24"/>
        </w:rPr>
        <w:t>(</w:t>
      </w:r>
      <w:r w:rsidR="001A0B76">
        <w:rPr>
          <w:rFonts w:ascii="Arial Narrow" w:hAnsi="Arial Narrow" w:cs="Arial"/>
          <w:color w:val="FF0000"/>
          <w:sz w:val="24"/>
          <w:szCs w:val="24"/>
        </w:rPr>
        <w:t>July 18</w:t>
      </w:r>
      <w:r w:rsidR="00294465">
        <w:rPr>
          <w:rFonts w:ascii="Arial Narrow" w:hAnsi="Arial Narrow" w:cs="Arial"/>
          <w:color w:val="FF0000"/>
          <w:sz w:val="24"/>
          <w:szCs w:val="24"/>
        </w:rPr>
        <w:t>, 2013</w:t>
      </w:r>
      <w:r w:rsidR="00433270">
        <w:rPr>
          <w:rFonts w:ascii="Arial Narrow" w:hAnsi="Arial Narrow" w:cs="Arial"/>
          <w:i/>
          <w:color w:val="FF0000"/>
          <w:sz w:val="24"/>
          <w:szCs w:val="24"/>
        </w:rPr>
        <w:t>)</w:t>
      </w:r>
      <w:r w:rsidR="00433270">
        <w:rPr>
          <w:rFonts w:ascii="Arial Narrow" w:hAnsi="Arial Narrow" w:cs="Arial"/>
          <w:sz w:val="24"/>
          <w:szCs w:val="24"/>
        </w:rPr>
        <w:t xml:space="preserve"> </w:t>
      </w:r>
      <w:r w:rsidR="00294465">
        <w:rPr>
          <w:rFonts w:ascii="Arial Narrow" w:hAnsi="Arial Narrow" w:cs="Arial"/>
          <w:sz w:val="24"/>
          <w:szCs w:val="24"/>
        </w:rPr>
        <w:t>will receive</w:t>
      </w:r>
      <w:r>
        <w:rPr>
          <w:rFonts w:ascii="Arial Narrow" w:hAnsi="Arial Narrow" w:cs="Arial"/>
          <w:sz w:val="24"/>
          <w:szCs w:val="24"/>
        </w:rPr>
        <w:t xml:space="preserve"> of “W.”  A student is not permitted to withdraw after the withdrawal deadline.  Students who stay in the class after this deadline are responsible to complete all work required for the course; e.g., homework, projects, tests, etc. If you choose to stop coming to the class after the Withdrawal deadline, you will be held responsible for all work missed, including the final. Any work which is not completed by the appropriate deadline will receive a zero. Hence, the final grade for the course will be determined by taking into consideration the percentages obtained by work which was turned in and the zeros given to work which </w:t>
      </w:r>
      <w:proofErr w:type="gramStart"/>
      <w:r>
        <w:rPr>
          <w:rFonts w:ascii="Arial Narrow" w:hAnsi="Arial Narrow" w:cs="Arial"/>
          <w:sz w:val="24"/>
          <w:szCs w:val="24"/>
        </w:rPr>
        <w:t>was</w:t>
      </w:r>
      <w:proofErr w:type="gramEnd"/>
      <w:r>
        <w:rPr>
          <w:rFonts w:ascii="Arial Narrow" w:hAnsi="Arial Narrow" w:cs="Arial"/>
          <w:sz w:val="24"/>
          <w:szCs w:val="24"/>
        </w:rPr>
        <w:t xml:space="preserve"> not turned in on time. Any student who withdraws or is withdrawn from a class during a third or subsequent attempt in the same course will be assigned a grade of “F.”  For a complete policy and procedure overview on Valencia Policy 4-07 please go to: </w:t>
      </w:r>
      <w:hyperlink r:id="rId9" w:history="1">
        <w:r w:rsidR="00A07D66" w:rsidRPr="00A344DB">
          <w:rPr>
            <w:rStyle w:val="Hyperlink"/>
            <w:rFonts w:ascii="Arial Narrow" w:hAnsi="Arial Narrow" w:cs="Arial"/>
          </w:rPr>
          <w:t>http://valenciacollege.edu/generalcounsel/policydetail.cfm?RecordID=75</w:t>
        </w:r>
      </w:hyperlink>
      <w:r>
        <w:rPr>
          <w:rFonts w:ascii="Arial Narrow" w:hAnsi="Arial Narrow" w:cs="Arial"/>
          <w:sz w:val="24"/>
          <w:szCs w:val="24"/>
        </w:rPr>
        <w:t>.</w:t>
      </w:r>
    </w:p>
    <w:p w:rsidR="00004F0B" w:rsidRDefault="00004F0B" w:rsidP="00004F0B">
      <w:pPr>
        <w:ind w:left="360"/>
        <w:rPr>
          <w:rFonts w:ascii="Arial Narrow" w:hAnsi="Arial Narrow" w:cs="Arial"/>
        </w:rPr>
      </w:pPr>
    </w:p>
    <w:p w:rsidR="00004F0B" w:rsidRDefault="00004F0B" w:rsidP="00004F0B">
      <w:pPr>
        <w:ind w:left="360"/>
        <w:rPr>
          <w:rFonts w:ascii="Arial Narrow" w:hAnsi="Arial Narrow" w:cs="Arial"/>
          <w:i/>
        </w:rPr>
      </w:pPr>
      <w:r>
        <w:rPr>
          <w:rFonts w:ascii="Arial Narrow" w:hAnsi="Arial Narrow" w:cs="Arial"/>
          <w:i/>
        </w:rPr>
        <w:t xml:space="preserve">Valencia Student Core Competencies </w:t>
      </w:r>
    </w:p>
    <w:p w:rsidR="00004F0B" w:rsidRDefault="00004F0B" w:rsidP="00004F0B">
      <w:pPr>
        <w:ind w:left="360"/>
        <w:rPr>
          <w:rFonts w:ascii="Arial Narrow" w:hAnsi="Arial Narrow" w:cs="Arial"/>
          <w:i/>
        </w:rPr>
      </w:pPr>
    </w:p>
    <w:p w:rsidR="00004F0B" w:rsidRDefault="00004F0B" w:rsidP="00004F0B">
      <w:pPr>
        <w:rPr>
          <w:rFonts w:ascii="Arial Narrow" w:hAnsi="Arial Narrow" w:cs="Arial"/>
        </w:rPr>
      </w:pPr>
      <w:r>
        <w:rPr>
          <w:rFonts w:ascii="Arial Narrow" w:hAnsi="Arial Narrow" w:cs="Arial"/>
        </w:rPr>
        <w:t xml:space="preserve">The Valencia Student Core Competencies (Think, Value, Act, and Communicate) are an established component of the College’s development and review process. A detailed overview can be found in the current Valencia Catalog, pp 13-14 or on the Valencia Website </w:t>
      </w:r>
      <w:hyperlink r:id="rId10" w:history="1">
        <w:r w:rsidR="00A07D66" w:rsidRPr="00A344DB">
          <w:rPr>
            <w:rStyle w:val="Hyperlink"/>
            <w:rFonts w:ascii="Arial Narrow" w:hAnsi="Arial Narrow" w:cs="Arial"/>
          </w:rPr>
          <w:t>http://www.valenciacollege.edu/catalog/06-10/</w:t>
        </w:r>
      </w:hyperlink>
      <w:r>
        <w:rPr>
          <w:rFonts w:ascii="Arial Narrow" w:hAnsi="Arial Narrow" w:cs="Arial"/>
        </w:rPr>
        <w:t xml:space="preserve">  </w:t>
      </w:r>
    </w:p>
    <w:p w:rsidR="00004F0B" w:rsidRDefault="00004F0B" w:rsidP="00004F0B">
      <w:pPr>
        <w:ind w:left="720"/>
        <w:rPr>
          <w:rFonts w:ascii="Arial Narrow" w:hAnsi="Arial Narrow" w:cs="Arial"/>
        </w:rPr>
      </w:pPr>
    </w:p>
    <w:p w:rsidR="00004F0B" w:rsidRDefault="00004F0B" w:rsidP="00004F0B">
      <w:pPr>
        <w:rPr>
          <w:rFonts w:ascii="Arial Narrow" w:hAnsi="Arial Narrow" w:cs="Arial"/>
          <w:i/>
        </w:rPr>
      </w:pPr>
      <w:r>
        <w:rPr>
          <w:rFonts w:ascii="Arial Narrow" w:hAnsi="Arial Narrow" w:cs="Arial"/>
          <w:i/>
        </w:rPr>
        <w:t xml:space="preserve">Students with physical or learning disabilities </w:t>
      </w:r>
    </w:p>
    <w:p w:rsidR="00004F0B" w:rsidRDefault="00004F0B" w:rsidP="00004F0B">
      <w:pPr>
        <w:rPr>
          <w:rFonts w:ascii="Arial Narrow" w:hAnsi="Arial Narrow" w:cs="Arial"/>
          <w:i/>
        </w:rPr>
      </w:pPr>
    </w:p>
    <w:p w:rsidR="00A53DC7" w:rsidRDefault="00BF4B2B" w:rsidP="00A53DC7">
      <w:pPr>
        <w:rPr>
          <w:color w:val="000000"/>
        </w:rPr>
      </w:pPr>
      <w:r>
        <w:rPr>
          <w:color w:val="000000"/>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w:t>
      </w:r>
      <w:r w:rsidR="00A53DC7">
        <w:rPr>
          <w:color w:val="000000"/>
        </w:rPr>
        <w:t xml:space="preserve"> West Campus SSB, Rm. 102 </w:t>
      </w:r>
      <w:proofErr w:type="spellStart"/>
      <w:r w:rsidR="00A53DC7">
        <w:rPr>
          <w:color w:val="000000"/>
        </w:rPr>
        <w:t>Ph</w:t>
      </w:r>
      <w:proofErr w:type="spellEnd"/>
      <w:r w:rsidR="00A53DC7">
        <w:rPr>
          <w:color w:val="000000"/>
        </w:rPr>
        <w:t>: </w:t>
      </w:r>
      <w:hyperlink r:id="rId11" w:tgtFrame="_blank" w:history="1">
        <w:r w:rsidR="00A53DC7">
          <w:rPr>
            <w:rStyle w:val="Hyperlink"/>
          </w:rPr>
          <w:t>407-582-1523</w:t>
        </w:r>
      </w:hyperlink>
      <w:r w:rsidR="00A53DC7">
        <w:rPr>
          <w:color w:val="000000"/>
        </w:rPr>
        <w:t> Fax: </w:t>
      </w:r>
      <w:hyperlink r:id="rId12" w:tgtFrame="_blank" w:history="1">
        <w:r w:rsidR="00A53DC7">
          <w:rPr>
            <w:rStyle w:val="Hyperlink"/>
          </w:rPr>
          <w:t>407-582-1326</w:t>
        </w:r>
      </w:hyperlink>
      <w:r w:rsidR="00A53DC7">
        <w:rPr>
          <w:color w:val="000000"/>
        </w:rPr>
        <w:t> TTY: </w:t>
      </w:r>
      <w:hyperlink r:id="rId13" w:tgtFrame="_blank" w:history="1">
        <w:r w:rsidR="00A53DC7">
          <w:rPr>
            <w:rStyle w:val="Hyperlink"/>
          </w:rPr>
          <w:t>407-582-1222</w:t>
        </w:r>
      </w:hyperlink>
    </w:p>
    <w:p w:rsidR="00BF4B2B" w:rsidRDefault="00BF4B2B" w:rsidP="00A53DC7">
      <w:pPr>
        <w:rPr>
          <w:color w:val="000000"/>
        </w:rPr>
      </w:pPr>
    </w:p>
    <w:p w:rsidR="00004F0B" w:rsidRDefault="00004F0B" w:rsidP="00A53DC7">
      <w:pPr>
        <w:rPr>
          <w:rFonts w:ascii="Arial Narrow" w:hAnsi="Arial Narrow" w:cs="Arial"/>
        </w:rPr>
      </w:pPr>
    </w:p>
    <w:p w:rsidR="00004F0B" w:rsidRDefault="00004F0B" w:rsidP="00A53DC7">
      <w:pPr>
        <w:rPr>
          <w:rFonts w:ascii="Arial Narrow" w:hAnsi="Arial Narrow" w:cs="Arial"/>
          <w:i/>
        </w:rPr>
      </w:pPr>
      <w:r>
        <w:rPr>
          <w:rFonts w:ascii="Arial Narrow" w:hAnsi="Arial Narrow" w:cs="Arial"/>
          <w:i/>
        </w:rPr>
        <w:t>Valencia ID cards</w:t>
      </w:r>
    </w:p>
    <w:p w:rsidR="00004F0B" w:rsidRDefault="00004F0B" w:rsidP="00A53DC7">
      <w:pPr>
        <w:rPr>
          <w:rFonts w:ascii="Arial Narrow" w:hAnsi="Arial Narrow" w:cs="Arial"/>
          <w:i/>
        </w:rPr>
      </w:pPr>
    </w:p>
    <w:p w:rsidR="00004F0B" w:rsidRDefault="00004F0B" w:rsidP="00004F0B">
      <w:pPr>
        <w:rPr>
          <w:rFonts w:ascii="Arial Narrow" w:hAnsi="Arial Narrow" w:cs="Arial"/>
        </w:rPr>
      </w:pPr>
      <w:r>
        <w:rPr>
          <w:rFonts w:ascii="Arial Narrow" w:hAnsi="Arial Narrow" w:cs="Arial"/>
        </w:rPr>
        <w:t xml:space="preserve">Valencia ID cards are required for the library, Testing Center and IMC usage. No other form of ID at those locations will be accepted. Possession and Utilization of a Valencia ID is mandatory to obtain these services. </w:t>
      </w:r>
    </w:p>
    <w:p w:rsidR="009C52D6" w:rsidRDefault="009C52D6" w:rsidP="00004F0B">
      <w:pPr>
        <w:rPr>
          <w:rFonts w:ascii="Arial Narrow" w:hAnsi="Arial Narrow" w:cs="Arial"/>
        </w:rPr>
      </w:pPr>
    </w:p>
    <w:p w:rsidR="009C52D6" w:rsidRDefault="009C52D6" w:rsidP="00004F0B">
      <w:pPr>
        <w:rPr>
          <w:rFonts w:ascii="Arial Narrow" w:hAnsi="Arial Narrow" w:cs="Arial"/>
        </w:rPr>
      </w:pPr>
    </w:p>
    <w:p w:rsidR="00004F0B" w:rsidRDefault="00004F0B" w:rsidP="00004F0B">
      <w:pPr>
        <w:ind w:left="720"/>
        <w:rPr>
          <w:rFonts w:ascii="Arial Narrow" w:hAnsi="Arial Narrow" w:cs="Arial"/>
        </w:rPr>
      </w:pPr>
    </w:p>
    <w:p w:rsidR="00004F0B" w:rsidRDefault="00004F0B" w:rsidP="00004F0B">
      <w:pPr>
        <w:rPr>
          <w:rFonts w:ascii="Arial Narrow" w:hAnsi="Arial Narrow" w:cs="Arial"/>
          <w:i/>
        </w:rPr>
      </w:pPr>
      <w:r>
        <w:rPr>
          <w:rFonts w:ascii="Arial Narrow" w:hAnsi="Arial Narrow" w:cs="Arial"/>
          <w:i/>
        </w:rPr>
        <w:t>Grading and Testing</w:t>
      </w:r>
    </w:p>
    <w:p w:rsidR="00004F0B" w:rsidRDefault="00004F0B" w:rsidP="00004F0B">
      <w:pPr>
        <w:rPr>
          <w:rFonts w:ascii="Arial Narrow" w:hAnsi="Arial Narrow" w:cs="Arial"/>
          <w:i/>
        </w:rPr>
      </w:pPr>
    </w:p>
    <w:p w:rsidR="00004F0B" w:rsidRDefault="00004F0B" w:rsidP="00004F0B">
      <w:pPr>
        <w:pStyle w:val="Heading1"/>
        <w:ind w:left="0"/>
        <w:rPr>
          <w:rFonts w:ascii="Arial Narrow" w:hAnsi="Arial Narrow"/>
          <w:u w:val="none"/>
        </w:rPr>
      </w:pPr>
      <w:r>
        <w:rPr>
          <w:rFonts w:ascii="Arial Narrow" w:hAnsi="Arial Narrow"/>
        </w:rPr>
        <w:t>Grading</w:t>
      </w:r>
      <w:r>
        <w:rPr>
          <w:rFonts w:ascii="Arial Narrow" w:hAnsi="Arial Narrow"/>
          <w:u w:val="none"/>
        </w:rPr>
        <w:tab/>
      </w:r>
      <w:r>
        <w:rPr>
          <w:rFonts w:ascii="Arial Narrow" w:hAnsi="Arial Narrow"/>
          <w:u w:val="none"/>
        </w:rPr>
        <w:tab/>
      </w:r>
      <w:r>
        <w:rPr>
          <w:rFonts w:ascii="Arial Narrow" w:hAnsi="Arial Narrow"/>
          <w:u w:val="none"/>
        </w:rPr>
        <w:tab/>
      </w:r>
      <w:r>
        <w:rPr>
          <w:rFonts w:ascii="Arial Narrow" w:hAnsi="Arial Narrow"/>
          <w:u w:val="none"/>
        </w:rPr>
        <w:tab/>
      </w:r>
      <w:r>
        <w:rPr>
          <w:rFonts w:ascii="Arial Narrow" w:hAnsi="Arial Narrow"/>
          <w:u w:val="none"/>
        </w:rPr>
        <w:tab/>
      </w:r>
      <w:r>
        <w:rPr>
          <w:rFonts w:ascii="Arial Narrow" w:hAnsi="Arial Narrow"/>
          <w:u w:val="none"/>
        </w:rPr>
        <w:tab/>
      </w:r>
      <w:r>
        <w:rPr>
          <w:rFonts w:ascii="Arial Narrow" w:hAnsi="Arial Narrow"/>
        </w:rPr>
        <w:t>Grading Scale:</w:t>
      </w:r>
    </w:p>
    <w:p w:rsidR="00004F0B" w:rsidRDefault="002B3E0F" w:rsidP="00004F0B">
      <w:pPr>
        <w:pStyle w:val="Heading2"/>
        <w:spacing w:line="240" w:lineRule="auto"/>
        <w:ind w:left="0"/>
        <w:rPr>
          <w:rFonts w:ascii="Arial Narrow" w:hAnsi="Arial Narrow"/>
          <w:b w:val="0"/>
          <w:bCs w:val="0"/>
        </w:rPr>
      </w:pPr>
      <w:r>
        <w:rPr>
          <w:rFonts w:ascii="Arial Narrow" w:hAnsi="Arial Narrow"/>
          <w:b w:val="0"/>
          <w:bCs w:val="0"/>
        </w:rPr>
        <w:t>Examinations (4</w:t>
      </w:r>
      <w:r w:rsidR="00004F0B">
        <w:rPr>
          <w:rFonts w:ascii="Arial Narrow" w:hAnsi="Arial Narrow"/>
          <w:b w:val="0"/>
          <w:bCs w:val="0"/>
        </w:rPr>
        <w:t xml:space="preserve"> grades Averaged)</w:t>
      </w:r>
      <w:r w:rsidR="00004F0B">
        <w:rPr>
          <w:rFonts w:ascii="Arial Narrow" w:hAnsi="Arial Narrow"/>
          <w:b w:val="0"/>
          <w:bCs w:val="0"/>
        </w:rPr>
        <w:tab/>
      </w:r>
      <w:r w:rsidR="00004F0B">
        <w:rPr>
          <w:rFonts w:ascii="Arial Narrow" w:hAnsi="Arial Narrow"/>
          <w:b w:val="0"/>
          <w:bCs w:val="0"/>
        </w:rPr>
        <w:tab/>
      </w:r>
      <w:r w:rsidR="00004F0B">
        <w:rPr>
          <w:rFonts w:ascii="Arial Narrow" w:hAnsi="Arial Narrow"/>
          <w:b w:val="0"/>
          <w:bCs w:val="0"/>
        </w:rPr>
        <w:tab/>
        <w:t xml:space="preserve"> 90 - 100 </w:t>
      </w:r>
      <w:proofErr w:type="gramStart"/>
      <w:r w:rsidR="00004F0B">
        <w:rPr>
          <w:rFonts w:ascii="Arial Narrow" w:hAnsi="Arial Narrow"/>
          <w:b w:val="0"/>
          <w:bCs w:val="0"/>
        </w:rPr>
        <w:t>=  A</w:t>
      </w:r>
      <w:proofErr w:type="gramEnd"/>
    </w:p>
    <w:p w:rsidR="00004F0B" w:rsidRDefault="00004F0B" w:rsidP="00004F0B">
      <w:pPr>
        <w:pStyle w:val="Heading3"/>
        <w:ind w:left="0"/>
        <w:rPr>
          <w:rFonts w:ascii="Arial Narrow" w:hAnsi="Arial Narrow"/>
          <w:b w:val="0"/>
          <w:bCs w:val="0"/>
        </w:rPr>
      </w:pPr>
      <w:r>
        <w:rPr>
          <w:rFonts w:ascii="Arial Narrow" w:hAnsi="Arial Narrow"/>
          <w:b w:val="0"/>
          <w:bCs w:val="0"/>
        </w:rPr>
        <w:tab/>
      </w:r>
      <w:r>
        <w:rPr>
          <w:rFonts w:ascii="Arial Narrow" w:hAnsi="Arial Narrow"/>
          <w:b w:val="0"/>
          <w:bCs w:val="0"/>
        </w:rPr>
        <w:tab/>
        <w:t xml:space="preserve"> </w:t>
      </w:r>
      <w:r w:rsidR="001A0B76">
        <w:rPr>
          <w:rFonts w:ascii="Arial Narrow" w:hAnsi="Arial Narrow"/>
          <w:b w:val="0"/>
          <w:bCs w:val="0"/>
        </w:rPr>
        <w:tab/>
      </w:r>
      <w:r w:rsidR="001A0B76">
        <w:rPr>
          <w:rFonts w:ascii="Arial Narrow" w:hAnsi="Arial Narrow"/>
          <w:b w:val="0"/>
          <w:bCs w:val="0"/>
        </w:rPr>
        <w:tab/>
      </w:r>
      <w:r w:rsidR="001A0B76">
        <w:rPr>
          <w:rFonts w:ascii="Arial Narrow" w:hAnsi="Arial Narrow"/>
          <w:b w:val="0"/>
          <w:bCs w:val="0"/>
        </w:rPr>
        <w:tab/>
      </w:r>
      <w:r w:rsidR="001A0B76">
        <w:rPr>
          <w:rFonts w:ascii="Arial Narrow" w:hAnsi="Arial Narrow"/>
          <w:b w:val="0"/>
          <w:bCs w:val="0"/>
        </w:rPr>
        <w:tab/>
      </w:r>
      <w:r w:rsidR="001A0B76">
        <w:rPr>
          <w:rFonts w:ascii="Arial Narrow" w:hAnsi="Arial Narrow"/>
          <w:b w:val="0"/>
          <w:bCs w:val="0"/>
        </w:rPr>
        <w:tab/>
      </w:r>
      <w:r>
        <w:rPr>
          <w:rFonts w:ascii="Arial Narrow" w:hAnsi="Arial Narrow"/>
          <w:b w:val="0"/>
          <w:bCs w:val="0"/>
        </w:rPr>
        <w:t xml:space="preserve"> 80 -   89 </w:t>
      </w:r>
      <w:proofErr w:type="gramStart"/>
      <w:r>
        <w:rPr>
          <w:rFonts w:ascii="Arial Narrow" w:hAnsi="Arial Narrow"/>
          <w:b w:val="0"/>
          <w:bCs w:val="0"/>
        </w:rPr>
        <w:t>=  B</w:t>
      </w:r>
      <w:proofErr w:type="gramEnd"/>
    </w:p>
    <w:p w:rsidR="00004F0B" w:rsidRDefault="00004F0B" w:rsidP="00004F0B">
      <w:pPr>
        <w:pStyle w:val="Heading3"/>
        <w:ind w:left="0"/>
        <w:rPr>
          <w:rFonts w:ascii="Arial Narrow" w:hAnsi="Arial Narrow"/>
          <w:b w:val="0"/>
          <w:bCs w:val="0"/>
        </w:rPr>
      </w:pPr>
      <w:r>
        <w:rPr>
          <w:rFonts w:ascii="Arial Narrow" w:hAnsi="Arial Narrow"/>
          <w:b w:val="0"/>
          <w:bCs w:val="0"/>
        </w:rPr>
        <w:tab/>
      </w:r>
      <w:r>
        <w:rPr>
          <w:rFonts w:ascii="Arial Narrow" w:hAnsi="Arial Narrow"/>
          <w:b w:val="0"/>
          <w:bCs w:val="0"/>
        </w:rPr>
        <w:tab/>
        <w:t xml:space="preserve">  </w:t>
      </w:r>
      <w:r w:rsidR="001A0B76">
        <w:rPr>
          <w:rFonts w:ascii="Arial Narrow" w:hAnsi="Arial Narrow"/>
          <w:b w:val="0"/>
          <w:bCs w:val="0"/>
        </w:rPr>
        <w:tab/>
      </w:r>
      <w:r w:rsidR="001A0B76">
        <w:rPr>
          <w:rFonts w:ascii="Arial Narrow" w:hAnsi="Arial Narrow"/>
          <w:b w:val="0"/>
          <w:bCs w:val="0"/>
        </w:rPr>
        <w:tab/>
      </w:r>
      <w:r w:rsidR="001A0B76">
        <w:rPr>
          <w:rFonts w:ascii="Arial Narrow" w:hAnsi="Arial Narrow"/>
          <w:b w:val="0"/>
          <w:bCs w:val="0"/>
        </w:rPr>
        <w:tab/>
      </w:r>
      <w:r w:rsidR="001A0B76">
        <w:rPr>
          <w:rFonts w:ascii="Arial Narrow" w:hAnsi="Arial Narrow"/>
          <w:b w:val="0"/>
          <w:bCs w:val="0"/>
        </w:rPr>
        <w:tab/>
      </w:r>
      <w:r w:rsidR="001A0B76">
        <w:rPr>
          <w:rFonts w:ascii="Arial Narrow" w:hAnsi="Arial Narrow"/>
          <w:b w:val="0"/>
          <w:bCs w:val="0"/>
        </w:rPr>
        <w:tab/>
        <w:t xml:space="preserve"> </w:t>
      </w:r>
      <w:r>
        <w:rPr>
          <w:rFonts w:ascii="Arial Narrow" w:hAnsi="Arial Narrow"/>
          <w:b w:val="0"/>
          <w:bCs w:val="0"/>
        </w:rPr>
        <w:t xml:space="preserve">70 -   79 </w:t>
      </w:r>
      <w:proofErr w:type="gramStart"/>
      <w:r>
        <w:rPr>
          <w:rFonts w:ascii="Arial Narrow" w:hAnsi="Arial Narrow"/>
          <w:b w:val="0"/>
          <w:bCs w:val="0"/>
        </w:rPr>
        <w:t>=  C</w:t>
      </w:r>
      <w:proofErr w:type="gramEnd"/>
    </w:p>
    <w:p w:rsidR="00004F0B" w:rsidRDefault="00004F0B" w:rsidP="00004F0B">
      <w:pPr>
        <w:rPr>
          <w:rFonts w:ascii="Arial Narrow" w:hAnsi="Arial Narrow"/>
        </w:rPr>
      </w:pPr>
      <w:r>
        <w:rPr>
          <w:rFonts w:ascii="Arial Narrow" w:hAnsi="Arial Narrow"/>
        </w:rPr>
        <w:tab/>
      </w:r>
      <w:r>
        <w:rPr>
          <w:rFonts w:ascii="Arial Narrow" w:hAnsi="Arial Narrow"/>
        </w:rPr>
        <w:tab/>
        <w:t xml:space="preserve">  </w:t>
      </w:r>
      <w:r w:rsidR="001A0B76">
        <w:rPr>
          <w:rFonts w:ascii="Arial Narrow" w:hAnsi="Arial Narrow"/>
        </w:rPr>
        <w:tab/>
      </w:r>
      <w:r w:rsidR="001A0B76">
        <w:rPr>
          <w:rFonts w:ascii="Arial Narrow" w:hAnsi="Arial Narrow"/>
        </w:rPr>
        <w:tab/>
      </w:r>
      <w:r w:rsidR="001A0B76">
        <w:rPr>
          <w:rFonts w:ascii="Arial Narrow" w:hAnsi="Arial Narrow"/>
        </w:rPr>
        <w:tab/>
      </w:r>
      <w:r w:rsidR="001A0B76">
        <w:rPr>
          <w:rFonts w:ascii="Arial Narrow" w:hAnsi="Arial Narrow"/>
        </w:rPr>
        <w:tab/>
      </w:r>
      <w:r w:rsidR="001A0B76">
        <w:rPr>
          <w:rFonts w:ascii="Arial Narrow" w:hAnsi="Arial Narrow"/>
        </w:rPr>
        <w:tab/>
        <w:t xml:space="preserve"> </w:t>
      </w:r>
      <w:r>
        <w:rPr>
          <w:rFonts w:ascii="Arial Narrow" w:hAnsi="Arial Narrow"/>
        </w:rPr>
        <w:t xml:space="preserve">60 -   69 </w:t>
      </w:r>
      <w:proofErr w:type="gramStart"/>
      <w:r>
        <w:rPr>
          <w:rFonts w:ascii="Arial Narrow" w:hAnsi="Arial Narrow"/>
        </w:rPr>
        <w:t>=  D</w:t>
      </w:r>
      <w:proofErr w:type="gramEnd"/>
    </w:p>
    <w:p w:rsidR="00004F0B" w:rsidRDefault="00004F0B" w:rsidP="00004F0B">
      <w:pPr>
        <w:rPr>
          <w:rFonts w:ascii="Arial Narrow" w:hAnsi="Arial Narrow"/>
        </w:rPr>
      </w:pPr>
      <w:r>
        <w:rPr>
          <w:rFonts w:ascii="Arial Narrow" w:hAnsi="Arial Narrow"/>
        </w:rPr>
        <w:tab/>
      </w:r>
      <w:r>
        <w:rPr>
          <w:rFonts w:ascii="Arial Narrow" w:hAnsi="Arial Narrow"/>
        </w:rPr>
        <w:tab/>
        <w:t xml:space="preserve"> </w:t>
      </w:r>
      <w:r w:rsidR="001A0B76">
        <w:rPr>
          <w:rFonts w:ascii="Arial Narrow" w:hAnsi="Arial Narrow"/>
        </w:rPr>
        <w:tab/>
      </w:r>
      <w:r w:rsidR="001A0B76">
        <w:rPr>
          <w:rFonts w:ascii="Arial Narrow" w:hAnsi="Arial Narrow"/>
        </w:rPr>
        <w:tab/>
      </w:r>
      <w:r w:rsidR="001A0B76">
        <w:rPr>
          <w:rFonts w:ascii="Arial Narrow" w:hAnsi="Arial Narrow"/>
        </w:rPr>
        <w:tab/>
      </w:r>
      <w:r w:rsidR="001A0B76">
        <w:rPr>
          <w:rFonts w:ascii="Arial Narrow" w:hAnsi="Arial Narrow"/>
        </w:rPr>
        <w:tab/>
      </w:r>
      <w:r w:rsidR="001A0B76">
        <w:rPr>
          <w:rFonts w:ascii="Arial Narrow" w:hAnsi="Arial Narrow"/>
        </w:rPr>
        <w:tab/>
        <w:t xml:space="preserve"> </w:t>
      </w:r>
      <w:r>
        <w:rPr>
          <w:rFonts w:ascii="Arial Narrow" w:hAnsi="Arial Narrow"/>
        </w:rPr>
        <w:t>Below 60 = F</w:t>
      </w:r>
    </w:p>
    <w:p w:rsidR="00FF6452" w:rsidRDefault="00FF6452" w:rsidP="00004F0B">
      <w:pPr>
        <w:rPr>
          <w:rFonts w:ascii="Arial Narrow" w:hAnsi="Arial Narrow" w:cs="Arial"/>
        </w:rPr>
      </w:pPr>
    </w:p>
    <w:p w:rsidR="00422587" w:rsidRDefault="00422587" w:rsidP="00004F0B">
      <w:pPr>
        <w:rPr>
          <w:rFonts w:ascii="Arial Narrow" w:hAnsi="Arial Narrow" w:cs="Arial"/>
        </w:rPr>
      </w:pPr>
    </w:p>
    <w:p w:rsidR="00004F0B" w:rsidRDefault="00004F0B" w:rsidP="00004F0B">
      <w:pPr>
        <w:rPr>
          <w:rFonts w:ascii="Arial Narrow" w:hAnsi="Arial Narrow" w:cs="Arial"/>
        </w:rPr>
      </w:pPr>
      <w:r>
        <w:rPr>
          <w:rFonts w:ascii="Arial Narrow" w:hAnsi="Arial Narrow" w:cs="Arial"/>
        </w:rPr>
        <w:t xml:space="preserve">Reading assignments </w:t>
      </w:r>
    </w:p>
    <w:p w:rsidR="00004F0B" w:rsidRDefault="00004F0B" w:rsidP="00004F0B">
      <w:pPr>
        <w:ind w:left="720"/>
        <w:rPr>
          <w:rFonts w:ascii="Arial Narrow" w:hAnsi="Arial Narrow" w:cs="Arial"/>
        </w:rPr>
      </w:pPr>
      <w:r>
        <w:rPr>
          <w:rFonts w:ascii="Arial Narrow" w:hAnsi="Arial Narrow" w:cs="Arial"/>
        </w:rPr>
        <w:tab/>
      </w:r>
    </w:p>
    <w:p w:rsidR="00004F0B" w:rsidRDefault="00004F0B" w:rsidP="00004F0B">
      <w:pPr>
        <w:rPr>
          <w:rFonts w:ascii="Arial Narrow" w:hAnsi="Arial Narrow" w:cs="Arial"/>
        </w:rPr>
      </w:pPr>
      <w:r>
        <w:rPr>
          <w:rFonts w:ascii="Arial Narrow" w:hAnsi="Arial Narrow" w:cs="Arial"/>
        </w:rPr>
        <w:t xml:space="preserve">You are expected to read a minimum of one to two chapters per week plus any additional articles or supplemental materials that I hand out in class. It is my goal to cover a minimum of one chapter per week plus any additional articles or video material deemed appropriate. </w:t>
      </w:r>
    </w:p>
    <w:p w:rsidR="00004F0B" w:rsidRDefault="00004F0B" w:rsidP="00004F0B">
      <w:pPr>
        <w:rPr>
          <w:rFonts w:ascii="Arial Narrow" w:hAnsi="Arial Narrow" w:cs="Arial"/>
        </w:rPr>
      </w:pPr>
    </w:p>
    <w:p w:rsidR="00433270" w:rsidRDefault="00433270" w:rsidP="00433270">
      <w:pPr>
        <w:rPr>
          <w:rFonts w:ascii="Arial Narrow" w:hAnsi="Arial Narrow" w:cs="Arial"/>
        </w:rPr>
      </w:pPr>
    </w:p>
    <w:p w:rsidR="00433270" w:rsidRDefault="00433270" w:rsidP="00433270">
      <w:pPr>
        <w:rPr>
          <w:rFonts w:ascii="Arial Narrow" w:hAnsi="Arial Narrow" w:cs="Arial"/>
        </w:rPr>
      </w:pPr>
      <w:r>
        <w:rPr>
          <w:rFonts w:ascii="Arial Narrow" w:hAnsi="Arial Narrow" w:cs="Arial"/>
          <w:b/>
        </w:rPr>
        <w:t xml:space="preserve">DISCLAIMER: THIS SYLLABUS MAY BE SUBJECT TO CHANGE at the instructor’s discretion, during the course of the term. It is the responsibility of the student to make any adjustments as announced. </w:t>
      </w:r>
    </w:p>
    <w:p w:rsidR="00004F0B" w:rsidRDefault="00004F0B" w:rsidP="00004F0B">
      <w:pPr>
        <w:rPr>
          <w:rFonts w:ascii="Arial Narrow" w:hAnsi="Arial Narrow" w:cs="Arial"/>
          <w:color w:val="FF0000"/>
        </w:rPr>
      </w:pPr>
      <w:bookmarkStart w:id="0" w:name="_GoBack"/>
      <w:bookmarkEnd w:id="0"/>
    </w:p>
    <w:tbl>
      <w:tblPr>
        <w:tblW w:w="11350" w:type="dxa"/>
        <w:tblInd w:w="-1342" w:type="dxa"/>
        <w:tblLook w:val="04A0" w:firstRow="1" w:lastRow="0" w:firstColumn="1" w:lastColumn="0" w:noHBand="0" w:noVBand="1"/>
      </w:tblPr>
      <w:tblGrid>
        <w:gridCol w:w="960"/>
        <w:gridCol w:w="960"/>
        <w:gridCol w:w="3220"/>
        <w:gridCol w:w="960"/>
        <w:gridCol w:w="5250"/>
      </w:tblGrid>
      <w:tr w:rsidR="00004F0B" w:rsidTr="00004F0B">
        <w:trPr>
          <w:trHeight w:val="315"/>
        </w:trPr>
        <w:tc>
          <w:tcPr>
            <w:tcW w:w="960" w:type="dxa"/>
            <w:noWrap/>
            <w:vAlign w:val="bottom"/>
            <w:hideMark/>
          </w:tcPr>
          <w:p w:rsidR="00004F0B" w:rsidRDefault="00004F0B">
            <w:pPr>
              <w:rPr>
                <w:sz w:val="20"/>
                <w:szCs w:val="20"/>
              </w:rPr>
            </w:pPr>
          </w:p>
        </w:tc>
        <w:tc>
          <w:tcPr>
            <w:tcW w:w="960" w:type="dxa"/>
            <w:noWrap/>
            <w:vAlign w:val="bottom"/>
            <w:hideMark/>
          </w:tcPr>
          <w:p w:rsidR="00004F0B" w:rsidRDefault="00004F0B">
            <w:pPr>
              <w:rPr>
                <w:sz w:val="20"/>
                <w:szCs w:val="20"/>
              </w:rPr>
            </w:pPr>
          </w:p>
        </w:tc>
        <w:tc>
          <w:tcPr>
            <w:tcW w:w="3220" w:type="dxa"/>
            <w:noWrap/>
            <w:vAlign w:val="bottom"/>
            <w:hideMark/>
          </w:tcPr>
          <w:p w:rsidR="00004F0B" w:rsidRDefault="00004F0B">
            <w:pPr>
              <w:rPr>
                <w:sz w:val="20"/>
                <w:szCs w:val="20"/>
              </w:rPr>
            </w:pPr>
          </w:p>
        </w:tc>
        <w:tc>
          <w:tcPr>
            <w:tcW w:w="960" w:type="dxa"/>
            <w:noWrap/>
            <w:vAlign w:val="bottom"/>
            <w:hideMark/>
          </w:tcPr>
          <w:p w:rsidR="00004F0B" w:rsidRDefault="00004F0B">
            <w:pPr>
              <w:rPr>
                <w:sz w:val="20"/>
                <w:szCs w:val="20"/>
              </w:rPr>
            </w:pPr>
          </w:p>
        </w:tc>
        <w:tc>
          <w:tcPr>
            <w:tcW w:w="5250" w:type="dxa"/>
            <w:noWrap/>
            <w:vAlign w:val="bottom"/>
            <w:hideMark/>
          </w:tcPr>
          <w:p w:rsidR="00004F0B" w:rsidRDefault="00004F0B">
            <w:pPr>
              <w:rPr>
                <w:sz w:val="20"/>
                <w:szCs w:val="20"/>
              </w:rPr>
            </w:pPr>
          </w:p>
        </w:tc>
      </w:tr>
      <w:tr w:rsidR="00004F0B" w:rsidTr="00004F0B">
        <w:trPr>
          <w:trHeight w:val="300"/>
        </w:trPr>
        <w:tc>
          <w:tcPr>
            <w:tcW w:w="960" w:type="dxa"/>
            <w:noWrap/>
            <w:vAlign w:val="bottom"/>
            <w:hideMark/>
          </w:tcPr>
          <w:p w:rsidR="00004F0B" w:rsidRDefault="00004F0B">
            <w:pPr>
              <w:rPr>
                <w:sz w:val="20"/>
                <w:szCs w:val="20"/>
              </w:rPr>
            </w:pPr>
          </w:p>
        </w:tc>
        <w:tc>
          <w:tcPr>
            <w:tcW w:w="960" w:type="dxa"/>
            <w:noWrap/>
            <w:vAlign w:val="bottom"/>
            <w:hideMark/>
          </w:tcPr>
          <w:p w:rsidR="00004F0B" w:rsidRDefault="00004F0B">
            <w:pPr>
              <w:rPr>
                <w:sz w:val="20"/>
                <w:szCs w:val="20"/>
              </w:rPr>
            </w:pPr>
          </w:p>
        </w:tc>
        <w:tc>
          <w:tcPr>
            <w:tcW w:w="3220" w:type="dxa"/>
            <w:noWrap/>
            <w:vAlign w:val="bottom"/>
            <w:hideMark/>
          </w:tcPr>
          <w:p w:rsidR="00004F0B" w:rsidRDefault="00004F0B">
            <w:pPr>
              <w:rPr>
                <w:sz w:val="20"/>
                <w:szCs w:val="20"/>
              </w:rPr>
            </w:pPr>
          </w:p>
        </w:tc>
        <w:tc>
          <w:tcPr>
            <w:tcW w:w="960" w:type="dxa"/>
            <w:noWrap/>
            <w:vAlign w:val="bottom"/>
            <w:hideMark/>
          </w:tcPr>
          <w:p w:rsidR="00004F0B" w:rsidRDefault="00004F0B">
            <w:pPr>
              <w:rPr>
                <w:sz w:val="20"/>
                <w:szCs w:val="20"/>
              </w:rPr>
            </w:pPr>
          </w:p>
        </w:tc>
        <w:tc>
          <w:tcPr>
            <w:tcW w:w="5250" w:type="dxa"/>
            <w:noWrap/>
            <w:vAlign w:val="bottom"/>
            <w:hideMark/>
          </w:tcPr>
          <w:p w:rsidR="00004F0B" w:rsidRDefault="00004F0B">
            <w:pPr>
              <w:rPr>
                <w:sz w:val="20"/>
                <w:szCs w:val="20"/>
              </w:rPr>
            </w:pPr>
          </w:p>
        </w:tc>
      </w:tr>
      <w:tr w:rsidR="00004F0B" w:rsidTr="00004F0B">
        <w:trPr>
          <w:trHeight w:val="300"/>
        </w:trPr>
        <w:tc>
          <w:tcPr>
            <w:tcW w:w="960" w:type="dxa"/>
            <w:noWrap/>
            <w:vAlign w:val="bottom"/>
            <w:hideMark/>
          </w:tcPr>
          <w:p w:rsidR="00004F0B" w:rsidRDefault="00004F0B">
            <w:pPr>
              <w:rPr>
                <w:sz w:val="20"/>
                <w:szCs w:val="20"/>
              </w:rPr>
            </w:pPr>
          </w:p>
        </w:tc>
        <w:tc>
          <w:tcPr>
            <w:tcW w:w="960" w:type="dxa"/>
            <w:noWrap/>
            <w:vAlign w:val="bottom"/>
            <w:hideMark/>
          </w:tcPr>
          <w:p w:rsidR="00004F0B" w:rsidRDefault="00004F0B">
            <w:pPr>
              <w:rPr>
                <w:sz w:val="20"/>
                <w:szCs w:val="20"/>
              </w:rPr>
            </w:pPr>
          </w:p>
        </w:tc>
        <w:tc>
          <w:tcPr>
            <w:tcW w:w="3220" w:type="dxa"/>
            <w:noWrap/>
            <w:vAlign w:val="bottom"/>
            <w:hideMark/>
          </w:tcPr>
          <w:p w:rsidR="00004F0B" w:rsidRDefault="00004F0B">
            <w:pPr>
              <w:rPr>
                <w:sz w:val="20"/>
                <w:szCs w:val="20"/>
              </w:rPr>
            </w:pPr>
          </w:p>
        </w:tc>
        <w:tc>
          <w:tcPr>
            <w:tcW w:w="960" w:type="dxa"/>
            <w:noWrap/>
            <w:vAlign w:val="bottom"/>
            <w:hideMark/>
          </w:tcPr>
          <w:p w:rsidR="00004F0B" w:rsidRDefault="00004F0B">
            <w:pPr>
              <w:rPr>
                <w:sz w:val="20"/>
                <w:szCs w:val="20"/>
              </w:rPr>
            </w:pPr>
          </w:p>
        </w:tc>
        <w:tc>
          <w:tcPr>
            <w:tcW w:w="5250" w:type="dxa"/>
            <w:noWrap/>
            <w:vAlign w:val="bottom"/>
            <w:hideMark/>
          </w:tcPr>
          <w:p w:rsidR="00004F0B" w:rsidRDefault="00004F0B">
            <w:pPr>
              <w:rPr>
                <w:sz w:val="20"/>
                <w:szCs w:val="20"/>
              </w:rPr>
            </w:pPr>
          </w:p>
        </w:tc>
      </w:tr>
    </w:tbl>
    <w:p w:rsidR="00004F0B" w:rsidRDefault="00004F0B" w:rsidP="00004F0B">
      <w:pPr>
        <w:rPr>
          <w:rFonts w:ascii="Arial Narrow" w:hAnsi="Arial Narrow" w:cs="Arial"/>
        </w:rPr>
      </w:pPr>
    </w:p>
    <w:p w:rsidR="00C2005A" w:rsidRDefault="00C2005A"/>
    <w:sectPr w:rsidR="00C2005A" w:rsidSect="00C2005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CFE" w:rsidRDefault="00F66CFE" w:rsidP="00FE45F3">
      <w:r>
        <w:separator/>
      </w:r>
    </w:p>
  </w:endnote>
  <w:endnote w:type="continuationSeparator" w:id="0">
    <w:p w:rsidR="00F66CFE" w:rsidRDefault="00F66CFE" w:rsidP="00FE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CFE" w:rsidRDefault="00F66CFE" w:rsidP="00FE45F3">
      <w:r>
        <w:separator/>
      </w:r>
    </w:p>
  </w:footnote>
  <w:footnote w:type="continuationSeparator" w:id="0">
    <w:p w:rsidR="00F66CFE" w:rsidRDefault="00F66CFE" w:rsidP="00FE4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547426719"/>
      <w:docPartObj>
        <w:docPartGallery w:val="Page Numbers (Top of Page)"/>
        <w:docPartUnique/>
      </w:docPartObj>
    </w:sdtPr>
    <w:sdtEndPr>
      <w:rPr>
        <w:b/>
        <w:bCs/>
        <w:noProof/>
        <w:color w:val="auto"/>
        <w:spacing w:val="0"/>
      </w:rPr>
    </w:sdtEndPr>
    <w:sdtContent>
      <w:p w:rsidR="00FE45F3" w:rsidRDefault="00FE45F3">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1A0B76" w:rsidRPr="001A0B76">
          <w:rPr>
            <w:b/>
            <w:bCs/>
            <w:noProof/>
          </w:rPr>
          <w:t>3</w:t>
        </w:r>
        <w:r>
          <w:rPr>
            <w:b/>
            <w:bCs/>
            <w:noProof/>
          </w:rPr>
          <w:fldChar w:fldCharType="end"/>
        </w:r>
      </w:p>
    </w:sdtContent>
  </w:sdt>
  <w:p w:rsidR="00FE45F3" w:rsidRDefault="00FE45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5079"/>
    <w:multiLevelType w:val="hybridMultilevel"/>
    <w:tmpl w:val="E90C0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84304F"/>
    <w:multiLevelType w:val="hybridMultilevel"/>
    <w:tmpl w:val="FDB4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85B31"/>
    <w:multiLevelType w:val="hybridMultilevel"/>
    <w:tmpl w:val="75D2674C"/>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E643609"/>
    <w:multiLevelType w:val="hybridMultilevel"/>
    <w:tmpl w:val="DE76EBA2"/>
    <w:lvl w:ilvl="0" w:tplc="04090009">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BC459B"/>
    <w:multiLevelType w:val="hybridMultilevel"/>
    <w:tmpl w:val="0FB63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F2E6619"/>
    <w:multiLevelType w:val="hybridMultilevel"/>
    <w:tmpl w:val="48E022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E216F5D"/>
    <w:multiLevelType w:val="hybridMultilevel"/>
    <w:tmpl w:val="3FE228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D050684"/>
    <w:multiLevelType w:val="hybridMultilevel"/>
    <w:tmpl w:val="44F0039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53D32E9"/>
    <w:multiLevelType w:val="hybridMultilevel"/>
    <w:tmpl w:val="22520B90"/>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0012C4C"/>
    <w:multiLevelType w:val="hybridMultilevel"/>
    <w:tmpl w:val="48682AC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7"/>
  </w:num>
  <w:num w:numId="13">
    <w:abstractNumId w:val="4"/>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F0B"/>
    <w:rsid w:val="00004F0B"/>
    <w:rsid w:val="0003667E"/>
    <w:rsid w:val="000A2DA9"/>
    <w:rsid w:val="000E18C7"/>
    <w:rsid w:val="00100519"/>
    <w:rsid w:val="00121871"/>
    <w:rsid w:val="00130042"/>
    <w:rsid w:val="0018246A"/>
    <w:rsid w:val="001A0B76"/>
    <w:rsid w:val="001B2E0D"/>
    <w:rsid w:val="001D42BB"/>
    <w:rsid w:val="001F37AF"/>
    <w:rsid w:val="00251AB5"/>
    <w:rsid w:val="00292A33"/>
    <w:rsid w:val="00294465"/>
    <w:rsid w:val="002B3E0F"/>
    <w:rsid w:val="002B7234"/>
    <w:rsid w:val="002E6FB0"/>
    <w:rsid w:val="003F03C8"/>
    <w:rsid w:val="00422587"/>
    <w:rsid w:val="00433270"/>
    <w:rsid w:val="004401A2"/>
    <w:rsid w:val="00456C13"/>
    <w:rsid w:val="004A6AF4"/>
    <w:rsid w:val="004D31FF"/>
    <w:rsid w:val="004E0867"/>
    <w:rsid w:val="004F0557"/>
    <w:rsid w:val="00530DC7"/>
    <w:rsid w:val="005329E8"/>
    <w:rsid w:val="00556D91"/>
    <w:rsid w:val="005D7F51"/>
    <w:rsid w:val="005E7E9D"/>
    <w:rsid w:val="00611306"/>
    <w:rsid w:val="00671ED9"/>
    <w:rsid w:val="006908EA"/>
    <w:rsid w:val="006C7724"/>
    <w:rsid w:val="00717DE4"/>
    <w:rsid w:val="00750BD6"/>
    <w:rsid w:val="00763837"/>
    <w:rsid w:val="00767956"/>
    <w:rsid w:val="007B77BA"/>
    <w:rsid w:val="007F041D"/>
    <w:rsid w:val="007F21CC"/>
    <w:rsid w:val="008272B7"/>
    <w:rsid w:val="00847320"/>
    <w:rsid w:val="00871004"/>
    <w:rsid w:val="00874FE8"/>
    <w:rsid w:val="0087797F"/>
    <w:rsid w:val="008A356D"/>
    <w:rsid w:val="008C2ADC"/>
    <w:rsid w:val="00946DD1"/>
    <w:rsid w:val="00965D27"/>
    <w:rsid w:val="009C52D6"/>
    <w:rsid w:val="009F53C4"/>
    <w:rsid w:val="00A07D66"/>
    <w:rsid w:val="00A30475"/>
    <w:rsid w:val="00A53DC7"/>
    <w:rsid w:val="00A84864"/>
    <w:rsid w:val="00A97627"/>
    <w:rsid w:val="00AA016C"/>
    <w:rsid w:val="00AB0F9E"/>
    <w:rsid w:val="00AC0FD1"/>
    <w:rsid w:val="00AE7C5E"/>
    <w:rsid w:val="00B324A6"/>
    <w:rsid w:val="00B4418F"/>
    <w:rsid w:val="00BB49B5"/>
    <w:rsid w:val="00BF4B2B"/>
    <w:rsid w:val="00C2005A"/>
    <w:rsid w:val="00C441BA"/>
    <w:rsid w:val="00C53888"/>
    <w:rsid w:val="00CC0CF9"/>
    <w:rsid w:val="00CF1E43"/>
    <w:rsid w:val="00D13A1D"/>
    <w:rsid w:val="00D2727A"/>
    <w:rsid w:val="00D32521"/>
    <w:rsid w:val="00D7753C"/>
    <w:rsid w:val="00DC2F0F"/>
    <w:rsid w:val="00DD1D95"/>
    <w:rsid w:val="00DD6FDD"/>
    <w:rsid w:val="00E23C4B"/>
    <w:rsid w:val="00E61B50"/>
    <w:rsid w:val="00E64C36"/>
    <w:rsid w:val="00E857C1"/>
    <w:rsid w:val="00E902B6"/>
    <w:rsid w:val="00EE38AD"/>
    <w:rsid w:val="00EF40AE"/>
    <w:rsid w:val="00F06D32"/>
    <w:rsid w:val="00F25AD5"/>
    <w:rsid w:val="00F50054"/>
    <w:rsid w:val="00F60258"/>
    <w:rsid w:val="00F66CFE"/>
    <w:rsid w:val="00F80B9F"/>
    <w:rsid w:val="00FA37F5"/>
    <w:rsid w:val="00FE45F3"/>
    <w:rsid w:val="00FF4BB7"/>
    <w:rsid w:val="00FF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4F0B"/>
    <w:pPr>
      <w:keepNext/>
      <w:ind w:left="720"/>
      <w:jc w:val="both"/>
      <w:outlineLvl w:val="0"/>
    </w:pPr>
    <w:rPr>
      <w:b/>
      <w:bCs/>
      <w:u w:val="single"/>
    </w:rPr>
  </w:style>
  <w:style w:type="paragraph" w:styleId="Heading2">
    <w:name w:val="heading 2"/>
    <w:basedOn w:val="Normal"/>
    <w:next w:val="Normal"/>
    <w:link w:val="Heading2Char"/>
    <w:semiHidden/>
    <w:unhideWhenUsed/>
    <w:qFormat/>
    <w:rsid w:val="00004F0B"/>
    <w:pPr>
      <w:keepNext/>
      <w:spacing w:line="360" w:lineRule="auto"/>
      <w:ind w:left="720"/>
      <w:jc w:val="both"/>
      <w:outlineLvl w:val="1"/>
    </w:pPr>
    <w:rPr>
      <w:b/>
      <w:bCs/>
    </w:rPr>
  </w:style>
  <w:style w:type="paragraph" w:styleId="Heading3">
    <w:name w:val="heading 3"/>
    <w:basedOn w:val="Normal"/>
    <w:next w:val="Normal"/>
    <w:link w:val="Heading3Char"/>
    <w:semiHidden/>
    <w:unhideWhenUsed/>
    <w:qFormat/>
    <w:rsid w:val="00004F0B"/>
    <w:pPr>
      <w:keepNext/>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F0B"/>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semiHidden/>
    <w:rsid w:val="00004F0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004F0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04F0B"/>
    <w:rPr>
      <w:color w:val="0000FF"/>
      <w:u w:val="single"/>
    </w:rPr>
  </w:style>
  <w:style w:type="paragraph" w:styleId="PlainText">
    <w:name w:val="Plain Text"/>
    <w:basedOn w:val="Normal"/>
    <w:link w:val="PlainTextChar"/>
    <w:uiPriority w:val="99"/>
    <w:semiHidden/>
    <w:unhideWhenUsed/>
    <w:rsid w:val="00004F0B"/>
    <w:rPr>
      <w:rFonts w:ascii="Consolas" w:eastAsia="Calibri" w:hAnsi="Consolas"/>
      <w:sz w:val="21"/>
      <w:szCs w:val="21"/>
    </w:rPr>
  </w:style>
  <w:style w:type="character" w:customStyle="1" w:styleId="PlainTextChar">
    <w:name w:val="Plain Text Char"/>
    <w:basedOn w:val="DefaultParagraphFont"/>
    <w:link w:val="PlainText"/>
    <w:uiPriority w:val="99"/>
    <w:semiHidden/>
    <w:rsid w:val="00004F0B"/>
    <w:rPr>
      <w:rFonts w:ascii="Consolas" w:eastAsia="Calibri" w:hAnsi="Consolas" w:cs="Times New Roman"/>
      <w:sz w:val="21"/>
      <w:szCs w:val="21"/>
    </w:rPr>
  </w:style>
  <w:style w:type="paragraph" w:styleId="ListParagraph">
    <w:name w:val="List Paragraph"/>
    <w:basedOn w:val="Normal"/>
    <w:uiPriority w:val="34"/>
    <w:qFormat/>
    <w:rsid w:val="00004F0B"/>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671ED9"/>
    <w:rPr>
      <w:color w:val="800080" w:themeColor="followedHyperlink"/>
      <w:u w:val="single"/>
    </w:rPr>
  </w:style>
  <w:style w:type="paragraph" w:styleId="Header">
    <w:name w:val="header"/>
    <w:basedOn w:val="Normal"/>
    <w:link w:val="HeaderChar"/>
    <w:uiPriority w:val="99"/>
    <w:unhideWhenUsed/>
    <w:rsid w:val="00FE45F3"/>
    <w:pPr>
      <w:tabs>
        <w:tab w:val="center" w:pos="4680"/>
        <w:tab w:val="right" w:pos="9360"/>
      </w:tabs>
    </w:pPr>
  </w:style>
  <w:style w:type="character" w:customStyle="1" w:styleId="HeaderChar">
    <w:name w:val="Header Char"/>
    <w:basedOn w:val="DefaultParagraphFont"/>
    <w:link w:val="Header"/>
    <w:uiPriority w:val="99"/>
    <w:rsid w:val="00FE45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5F3"/>
    <w:pPr>
      <w:tabs>
        <w:tab w:val="center" w:pos="4680"/>
        <w:tab w:val="right" w:pos="9360"/>
      </w:tabs>
    </w:pPr>
  </w:style>
  <w:style w:type="character" w:customStyle="1" w:styleId="FooterChar">
    <w:name w:val="Footer Char"/>
    <w:basedOn w:val="DefaultParagraphFont"/>
    <w:link w:val="Footer"/>
    <w:uiPriority w:val="99"/>
    <w:rsid w:val="00FE45F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4F0B"/>
    <w:pPr>
      <w:keepNext/>
      <w:ind w:left="720"/>
      <w:jc w:val="both"/>
      <w:outlineLvl w:val="0"/>
    </w:pPr>
    <w:rPr>
      <w:b/>
      <w:bCs/>
      <w:u w:val="single"/>
    </w:rPr>
  </w:style>
  <w:style w:type="paragraph" w:styleId="Heading2">
    <w:name w:val="heading 2"/>
    <w:basedOn w:val="Normal"/>
    <w:next w:val="Normal"/>
    <w:link w:val="Heading2Char"/>
    <w:semiHidden/>
    <w:unhideWhenUsed/>
    <w:qFormat/>
    <w:rsid w:val="00004F0B"/>
    <w:pPr>
      <w:keepNext/>
      <w:spacing w:line="360" w:lineRule="auto"/>
      <w:ind w:left="720"/>
      <w:jc w:val="both"/>
      <w:outlineLvl w:val="1"/>
    </w:pPr>
    <w:rPr>
      <w:b/>
      <w:bCs/>
    </w:rPr>
  </w:style>
  <w:style w:type="paragraph" w:styleId="Heading3">
    <w:name w:val="heading 3"/>
    <w:basedOn w:val="Normal"/>
    <w:next w:val="Normal"/>
    <w:link w:val="Heading3Char"/>
    <w:semiHidden/>
    <w:unhideWhenUsed/>
    <w:qFormat/>
    <w:rsid w:val="00004F0B"/>
    <w:pPr>
      <w:keepNext/>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F0B"/>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semiHidden/>
    <w:rsid w:val="00004F0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004F0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04F0B"/>
    <w:rPr>
      <w:color w:val="0000FF"/>
      <w:u w:val="single"/>
    </w:rPr>
  </w:style>
  <w:style w:type="paragraph" w:styleId="PlainText">
    <w:name w:val="Plain Text"/>
    <w:basedOn w:val="Normal"/>
    <w:link w:val="PlainTextChar"/>
    <w:uiPriority w:val="99"/>
    <w:semiHidden/>
    <w:unhideWhenUsed/>
    <w:rsid w:val="00004F0B"/>
    <w:rPr>
      <w:rFonts w:ascii="Consolas" w:eastAsia="Calibri" w:hAnsi="Consolas"/>
      <w:sz w:val="21"/>
      <w:szCs w:val="21"/>
    </w:rPr>
  </w:style>
  <w:style w:type="character" w:customStyle="1" w:styleId="PlainTextChar">
    <w:name w:val="Plain Text Char"/>
    <w:basedOn w:val="DefaultParagraphFont"/>
    <w:link w:val="PlainText"/>
    <w:uiPriority w:val="99"/>
    <w:semiHidden/>
    <w:rsid w:val="00004F0B"/>
    <w:rPr>
      <w:rFonts w:ascii="Consolas" w:eastAsia="Calibri" w:hAnsi="Consolas" w:cs="Times New Roman"/>
      <w:sz w:val="21"/>
      <w:szCs w:val="21"/>
    </w:rPr>
  </w:style>
  <w:style w:type="paragraph" w:styleId="ListParagraph">
    <w:name w:val="List Paragraph"/>
    <w:basedOn w:val="Normal"/>
    <w:uiPriority w:val="34"/>
    <w:qFormat/>
    <w:rsid w:val="00004F0B"/>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671ED9"/>
    <w:rPr>
      <w:color w:val="800080" w:themeColor="followedHyperlink"/>
      <w:u w:val="single"/>
    </w:rPr>
  </w:style>
  <w:style w:type="paragraph" w:styleId="Header">
    <w:name w:val="header"/>
    <w:basedOn w:val="Normal"/>
    <w:link w:val="HeaderChar"/>
    <w:uiPriority w:val="99"/>
    <w:unhideWhenUsed/>
    <w:rsid w:val="00FE45F3"/>
    <w:pPr>
      <w:tabs>
        <w:tab w:val="center" w:pos="4680"/>
        <w:tab w:val="right" w:pos="9360"/>
      </w:tabs>
    </w:pPr>
  </w:style>
  <w:style w:type="character" w:customStyle="1" w:styleId="HeaderChar">
    <w:name w:val="Header Char"/>
    <w:basedOn w:val="DefaultParagraphFont"/>
    <w:link w:val="Header"/>
    <w:uiPriority w:val="99"/>
    <w:rsid w:val="00FE45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45F3"/>
    <w:pPr>
      <w:tabs>
        <w:tab w:val="center" w:pos="4680"/>
        <w:tab w:val="right" w:pos="9360"/>
      </w:tabs>
    </w:pPr>
  </w:style>
  <w:style w:type="character" w:customStyle="1" w:styleId="FooterChar">
    <w:name w:val="Footer Char"/>
    <w:basedOn w:val="DefaultParagraphFont"/>
    <w:link w:val="Footer"/>
    <w:uiPriority w:val="99"/>
    <w:rsid w:val="00FE45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78505">
      <w:bodyDiv w:val="1"/>
      <w:marLeft w:val="0"/>
      <w:marRight w:val="0"/>
      <w:marTop w:val="0"/>
      <w:marBottom w:val="0"/>
      <w:divBdr>
        <w:top w:val="none" w:sz="0" w:space="0" w:color="auto"/>
        <w:left w:val="none" w:sz="0" w:space="0" w:color="auto"/>
        <w:bottom w:val="none" w:sz="0" w:space="0" w:color="auto"/>
        <w:right w:val="none" w:sz="0" w:space="0" w:color="auto"/>
      </w:divBdr>
    </w:div>
    <w:div w:id="19303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oyer@valenciacollege.edu" TargetMode="External"/><Relationship Id="rId13" Type="http://schemas.openxmlformats.org/officeDocument/2006/relationships/hyperlink" Target="tel:407-582-12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tel:407-582-132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el:407-582-15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lenciacollege.edu/catalog/06-10/" TargetMode="External"/><Relationship Id="rId4" Type="http://schemas.openxmlformats.org/officeDocument/2006/relationships/settings" Target="settings.xml"/><Relationship Id="rId9" Type="http://schemas.openxmlformats.org/officeDocument/2006/relationships/hyperlink" Target="http://valenciacollege.edu/generalcounsel/policydetail.cfm?RecordID=7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nroyer</dc:creator>
  <cp:lastModifiedBy>Administrator</cp:lastModifiedBy>
  <cp:revision>3</cp:revision>
  <cp:lastPrinted>2012-04-25T17:49:00Z</cp:lastPrinted>
  <dcterms:created xsi:type="dcterms:W3CDTF">2013-06-13T14:04:00Z</dcterms:created>
  <dcterms:modified xsi:type="dcterms:W3CDTF">2013-06-13T14:06:00Z</dcterms:modified>
</cp:coreProperties>
</file>